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84" w:rsidRPr="00535F38" w:rsidRDefault="00E43D84" w:rsidP="00E43D84">
      <w:pPr>
        <w:ind w:left="360"/>
        <w:jc w:val="center"/>
        <w:rPr>
          <w:sz w:val="22"/>
          <w:szCs w:val="22"/>
          <w:u w:val="single"/>
        </w:rPr>
      </w:pPr>
      <w:r w:rsidRPr="00535F38">
        <w:rPr>
          <w:sz w:val="22"/>
          <w:szCs w:val="22"/>
          <w:u w:val="single"/>
        </w:rPr>
        <w:t>Village of South River</w:t>
      </w:r>
    </w:p>
    <w:p w:rsidR="00E43D84" w:rsidRPr="00535F38" w:rsidRDefault="00E43D84" w:rsidP="00E43D84">
      <w:pPr>
        <w:ind w:left="360"/>
        <w:jc w:val="center"/>
        <w:rPr>
          <w:sz w:val="22"/>
          <w:szCs w:val="22"/>
          <w:u w:val="single"/>
        </w:rPr>
      </w:pPr>
      <w:r w:rsidRPr="00535F38">
        <w:rPr>
          <w:sz w:val="22"/>
          <w:szCs w:val="22"/>
          <w:u w:val="single"/>
        </w:rPr>
        <w:t>Council Meeting –</w:t>
      </w:r>
      <w:r>
        <w:rPr>
          <w:sz w:val="22"/>
          <w:szCs w:val="22"/>
          <w:u w:val="single"/>
        </w:rPr>
        <w:t xml:space="preserve"> </w:t>
      </w:r>
      <w:r>
        <w:rPr>
          <w:sz w:val="22"/>
          <w:szCs w:val="22"/>
          <w:u w:val="single"/>
        </w:rPr>
        <w:t>October 24</w:t>
      </w:r>
      <w:r w:rsidRPr="00535F38">
        <w:rPr>
          <w:sz w:val="22"/>
          <w:szCs w:val="22"/>
          <w:u w:val="single"/>
        </w:rPr>
        <w:t>, 2016</w:t>
      </w:r>
    </w:p>
    <w:p w:rsidR="00E43D84" w:rsidRPr="00535F38" w:rsidRDefault="00E43D84" w:rsidP="00E43D84">
      <w:pPr>
        <w:ind w:left="360"/>
        <w:jc w:val="center"/>
        <w:rPr>
          <w:sz w:val="22"/>
          <w:szCs w:val="22"/>
        </w:rPr>
      </w:pPr>
    </w:p>
    <w:p w:rsidR="00E43D84" w:rsidRDefault="00E43D84" w:rsidP="00E43D84">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Monday, October 24</w:t>
      </w:r>
      <w:r w:rsidRPr="00535F38">
        <w:rPr>
          <w:rStyle w:val="normaltextrun"/>
          <w:sz w:val="22"/>
          <w:szCs w:val="22"/>
        </w:rPr>
        <w:t xml:space="preserve">, </w:t>
      </w:r>
      <w:r>
        <w:rPr>
          <w:rStyle w:val="normaltextrun"/>
          <w:sz w:val="22"/>
          <w:szCs w:val="22"/>
        </w:rPr>
        <w:t>2</w:t>
      </w:r>
      <w:r w:rsidRPr="00535F38">
        <w:rPr>
          <w:rStyle w:val="normaltextrun"/>
          <w:sz w:val="22"/>
          <w:szCs w:val="22"/>
        </w:rPr>
        <w:t>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 Teri Brandt </w:t>
      </w:r>
      <w:r w:rsidRPr="00535F38">
        <w:rPr>
          <w:rStyle w:val="normaltextrun"/>
          <w:sz w:val="22"/>
          <w:szCs w:val="22"/>
        </w:rPr>
        <w:t>and Les Mahon.</w:t>
      </w:r>
    </w:p>
    <w:p w:rsidR="00E43D84" w:rsidRDefault="00E43D84" w:rsidP="00E43D84">
      <w:pPr>
        <w:pStyle w:val="paragraph"/>
        <w:spacing w:before="0" w:beforeAutospacing="0" w:after="0" w:afterAutospacing="0"/>
        <w:ind w:left="288"/>
        <w:textAlignment w:val="baseline"/>
        <w:rPr>
          <w:rStyle w:val="normaltextrun"/>
          <w:sz w:val="22"/>
          <w:szCs w:val="22"/>
        </w:rPr>
      </w:pPr>
    </w:p>
    <w:p w:rsidR="00E43D84" w:rsidRDefault="00E43D84" w:rsidP="00E43D84">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E43D84" w:rsidRDefault="00E43D84" w:rsidP="00E43D84">
      <w:pPr>
        <w:jc w:val="both"/>
        <w:rPr>
          <w:sz w:val="22"/>
          <w:szCs w:val="22"/>
        </w:rPr>
      </w:pPr>
      <w:r>
        <w:rPr>
          <w:sz w:val="22"/>
          <w:szCs w:val="22"/>
        </w:rPr>
        <w:tab/>
      </w:r>
      <w:r>
        <w:rPr>
          <w:sz w:val="22"/>
          <w:szCs w:val="22"/>
        </w:rPr>
        <w:tab/>
      </w:r>
      <w:r>
        <w:rPr>
          <w:sz w:val="22"/>
          <w:szCs w:val="22"/>
        </w:rPr>
        <w:tab/>
      </w:r>
      <w:r>
        <w:rPr>
          <w:sz w:val="22"/>
          <w:szCs w:val="22"/>
        </w:rPr>
        <w:tab/>
        <w:t>Susan L. Arnold; Clerk Administrator</w:t>
      </w:r>
    </w:p>
    <w:p w:rsidR="00E43D84" w:rsidRPr="00535F38" w:rsidRDefault="00E43D84" w:rsidP="00E43D84">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E43D84" w:rsidRPr="00535F38" w:rsidRDefault="00E43D84" w:rsidP="00E43D84">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Nil</w:t>
      </w:r>
      <w:r>
        <w:rPr>
          <w:sz w:val="22"/>
          <w:szCs w:val="22"/>
        </w:rPr>
        <w:tab/>
      </w:r>
    </w:p>
    <w:p w:rsidR="00E43D84" w:rsidRPr="00535F38" w:rsidRDefault="00E43D84" w:rsidP="00E43D84">
      <w:pPr>
        <w:rPr>
          <w:b/>
          <w:sz w:val="22"/>
          <w:szCs w:val="22"/>
        </w:rPr>
      </w:pPr>
    </w:p>
    <w:p w:rsidR="00E43D84" w:rsidRPr="00535F38" w:rsidRDefault="00E43D84" w:rsidP="00E43D84">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The meeting was called to order by Mayor Jim Coleman at 5:30</w:t>
      </w:r>
      <w:r>
        <w:rPr>
          <w:sz w:val="22"/>
          <w:szCs w:val="22"/>
        </w:rPr>
        <w:t xml:space="preserve"> p.m.</w:t>
      </w:r>
      <w:r w:rsidRPr="00535F38">
        <w:rPr>
          <w:sz w:val="22"/>
          <w:szCs w:val="22"/>
        </w:rPr>
        <w:tab/>
      </w:r>
      <w:r w:rsidRPr="00535F38">
        <w:rPr>
          <w:sz w:val="22"/>
          <w:szCs w:val="22"/>
        </w:rPr>
        <w:tab/>
      </w:r>
    </w:p>
    <w:p w:rsidR="00E43D84" w:rsidRPr="00535F38" w:rsidRDefault="00E43D84" w:rsidP="00E43D84">
      <w:pPr>
        <w:jc w:val="both"/>
        <w:rPr>
          <w:sz w:val="22"/>
          <w:szCs w:val="22"/>
        </w:rPr>
      </w:pPr>
    </w:p>
    <w:p w:rsidR="00E43D84" w:rsidRPr="00535F38" w:rsidRDefault="00E43D84" w:rsidP="00E43D84">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E43D84" w:rsidRPr="00535F38" w:rsidRDefault="00E43D84" w:rsidP="00E43D84">
      <w:pPr>
        <w:ind w:left="720"/>
        <w:rPr>
          <w:sz w:val="22"/>
          <w:szCs w:val="22"/>
        </w:rPr>
      </w:pPr>
      <w:r w:rsidRPr="00535F38">
        <w:rPr>
          <w:sz w:val="22"/>
          <w:szCs w:val="22"/>
        </w:rPr>
        <w:t>None Declared</w:t>
      </w:r>
    </w:p>
    <w:p w:rsidR="00E43D84" w:rsidRPr="00535F38" w:rsidRDefault="00E43D84" w:rsidP="00E43D84">
      <w:pPr>
        <w:ind w:left="720"/>
        <w:rPr>
          <w:sz w:val="22"/>
          <w:szCs w:val="22"/>
        </w:rPr>
      </w:pPr>
    </w:p>
    <w:p w:rsidR="00E43D84" w:rsidRPr="005D6CD6" w:rsidRDefault="00E43D84" w:rsidP="00E43D84">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Pr>
          <w:sz w:val="22"/>
          <w:szCs w:val="22"/>
        </w:rPr>
        <w:t xml:space="preserve"> - Nil</w:t>
      </w:r>
    </w:p>
    <w:p w:rsidR="00E43D84" w:rsidRDefault="00E43D84" w:rsidP="00E43D84">
      <w:pPr>
        <w:jc w:val="both"/>
        <w:rPr>
          <w:sz w:val="22"/>
          <w:szCs w:val="22"/>
        </w:rPr>
      </w:pPr>
    </w:p>
    <w:p w:rsidR="00E43D84" w:rsidRDefault="00E43D84" w:rsidP="00E43D84">
      <w:pPr>
        <w:jc w:val="both"/>
        <w:rPr>
          <w:sz w:val="22"/>
          <w:szCs w:val="22"/>
        </w:rPr>
      </w:pPr>
      <w:r>
        <w:rPr>
          <w:sz w:val="22"/>
          <w:szCs w:val="22"/>
        </w:rPr>
        <w:t>2</w:t>
      </w:r>
      <w:r>
        <w:rPr>
          <w:sz w:val="22"/>
          <w:szCs w:val="22"/>
        </w:rPr>
        <w:t>37</w:t>
      </w:r>
      <w:r>
        <w:rPr>
          <w:sz w:val="22"/>
          <w:szCs w:val="22"/>
        </w:rPr>
        <w:t>-2016</w:t>
      </w:r>
      <w:r>
        <w:rPr>
          <w:sz w:val="22"/>
          <w:szCs w:val="22"/>
        </w:rPr>
        <w:tab/>
      </w:r>
      <w:r>
        <w:rPr>
          <w:sz w:val="22"/>
          <w:szCs w:val="22"/>
        </w:rPr>
        <w:t>Smith/Mahon</w:t>
      </w:r>
    </w:p>
    <w:p w:rsidR="00E43D84" w:rsidRDefault="00E43D84" w:rsidP="00E43D84">
      <w:pPr>
        <w:jc w:val="both"/>
        <w:rPr>
          <w:b/>
          <w:sz w:val="22"/>
          <w:szCs w:val="22"/>
        </w:rPr>
      </w:pPr>
      <w:r>
        <w:rPr>
          <w:b/>
          <w:sz w:val="22"/>
          <w:szCs w:val="22"/>
        </w:rPr>
        <w:t xml:space="preserve">BE IT RESOLVED THAT this Council of the Village of South River does hereby approve the addition of </w:t>
      </w:r>
      <w:r>
        <w:rPr>
          <w:b/>
          <w:sz w:val="22"/>
          <w:szCs w:val="22"/>
        </w:rPr>
        <w:t>a resolution from the Almaguin Recycling Initiative Board concerning the 2016 funding shortfall.</w:t>
      </w:r>
      <w:r>
        <w:rPr>
          <w:b/>
          <w:sz w:val="22"/>
          <w:szCs w:val="22"/>
        </w:rPr>
        <w:t xml:space="preserve"> </w:t>
      </w:r>
    </w:p>
    <w:p w:rsidR="00E43D84" w:rsidRPr="005D6CD6" w:rsidRDefault="00E43D84" w:rsidP="00E43D84">
      <w:pPr>
        <w:jc w:val="right"/>
        <w:rPr>
          <w:sz w:val="22"/>
          <w:szCs w:val="22"/>
          <w:u w:val="single"/>
        </w:rPr>
      </w:pPr>
      <w:r>
        <w:rPr>
          <w:sz w:val="22"/>
          <w:szCs w:val="22"/>
          <w:u w:val="single"/>
        </w:rPr>
        <w:t>Carried</w:t>
      </w:r>
    </w:p>
    <w:p w:rsidR="00E43D84" w:rsidRPr="00535F38" w:rsidRDefault="00E43D84" w:rsidP="00E43D84">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E43D84" w:rsidRPr="00535F38" w:rsidRDefault="00E43D84" w:rsidP="00E43D84">
      <w:pPr>
        <w:rPr>
          <w:sz w:val="22"/>
          <w:szCs w:val="22"/>
        </w:rPr>
      </w:pPr>
      <w:r>
        <w:rPr>
          <w:sz w:val="22"/>
          <w:szCs w:val="22"/>
        </w:rPr>
        <w:t>2</w:t>
      </w:r>
      <w:r>
        <w:rPr>
          <w:sz w:val="22"/>
          <w:szCs w:val="22"/>
        </w:rPr>
        <w:t>38</w:t>
      </w:r>
      <w:r w:rsidRPr="00535F38">
        <w:rPr>
          <w:sz w:val="22"/>
          <w:szCs w:val="22"/>
        </w:rPr>
        <w:t>-2016</w:t>
      </w:r>
      <w:r w:rsidRPr="00535F38">
        <w:rPr>
          <w:sz w:val="22"/>
          <w:szCs w:val="22"/>
        </w:rPr>
        <w:tab/>
      </w:r>
      <w:r>
        <w:rPr>
          <w:sz w:val="22"/>
          <w:szCs w:val="22"/>
        </w:rPr>
        <w:t>Sewell/Smith</w:t>
      </w:r>
    </w:p>
    <w:p w:rsidR="00E43D84" w:rsidRPr="00535F38" w:rsidRDefault="00E43D84" w:rsidP="00E43D84">
      <w:pPr>
        <w:rPr>
          <w:b/>
          <w:sz w:val="22"/>
          <w:szCs w:val="22"/>
        </w:rPr>
      </w:pPr>
      <w:r w:rsidRPr="00535F38">
        <w:rPr>
          <w:b/>
          <w:sz w:val="22"/>
          <w:szCs w:val="22"/>
        </w:rPr>
        <w:t xml:space="preserve">BE IT RESOLVED THAT this Council of the Village of South River does hereby accept the minutes of </w:t>
      </w:r>
      <w:r>
        <w:rPr>
          <w:b/>
          <w:sz w:val="22"/>
          <w:szCs w:val="22"/>
        </w:rPr>
        <w:t>Tuesday, October 11,</w:t>
      </w:r>
      <w:r>
        <w:rPr>
          <w:b/>
          <w:sz w:val="22"/>
          <w:szCs w:val="22"/>
        </w:rPr>
        <w:t xml:space="preserve"> 2016, as printed</w:t>
      </w:r>
      <w:r w:rsidRPr="00535F38">
        <w:rPr>
          <w:b/>
          <w:sz w:val="22"/>
          <w:szCs w:val="22"/>
        </w:rPr>
        <w:t>.</w:t>
      </w:r>
    </w:p>
    <w:p w:rsidR="00E43D84" w:rsidRPr="00535F38" w:rsidRDefault="00E43D84" w:rsidP="00E43D84">
      <w:pPr>
        <w:jc w:val="right"/>
        <w:rPr>
          <w:sz w:val="22"/>
          <w:szCs w:val="22"/>
          <w:u w:val="single"/>
        </w:rPr>
      </w:pPr>
      <w:r w:rsidRPr="00535F38">
        <w:rPr>
          <w:sz w:val="22"/>
          <w:szCs w:val="22"/>
          <w:u w:val="single"/>
        </w:rPr>
        <w:t>Carried</w:t>
      </w:r>
    </w:p>
    <w:p w:rsidR="00E43D84" w:rsidRDefault="00E43D84" w:rsidP="00E43D84">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r>
        <w:rPr>
          <w:b/>
          <w:sz w:val="22"/>
          <w:szCs w:val="22"/>
        </w:rPr>
        <w:t>- Nil</w:t>
      </w:r>
    </w:p>
    <w:p w:rsidR="00E43D84" w:rsidRDefault="00E43D84" w:rsidP="00E43D84">
      <w:pPr>
        <w:rPr>
          <w:sz w:val="22"/>
          <w:szCs w:val="22"/>
        </w:rPr>
      </w:pPr>
    </w:p>
    <w:p w:rsidR="00E43D84" w:rsidRDefault="00E43D84" w:rsidP="00E43D84">
      <w:pPr>
        <w:rPr>
          <w:b/>
          <w:sz w:val="22"/>
          <w:szCs w:val="22"/>
        </w:rPr>
      </w:pPr>
      <w:r w:rsidRPr="00535F38">
        <w:rPr>
          <w:b/>
          <w:sz w:val="22"/>
          <w:szCs w:val="22"/>
        </w:rPr>
        <w:t>6.</w:t>
      </w:r>
      <w:r>
        <w:rPr>
          <w:b/>
          <w:sz w:val="22"/>
          <w:szCs w:val="22"/>
        </w:rPr>
        <w:t xml:space="preserve">     </w:t>
      </w:r>
      <w:r w:rsidRPr="00535F38">
        <w:rPr>
          <w:b/>
          <w:sz w:val="22"/>
          <w:szCs w:val="22"/>
          <w:u w:val="single"/>
        </w:rPr>
        <w:t>Reports from Municipal Staff and/or Committees</w:t>
      </w:r>
    </w:p>
    <w:p w:rsidR="00E43D84" w:rsidRPr="00C405CC" w:rsidRDefault="00E43D84" w:rsidP="00E43D84">
      <w:pPr>
        <w:rPr>
          <w:sz w:val="22"/>
          <w:szCs w:val="22"/>
        </w:rPr>
      </w:pPr>
      <w:r>
        <w:rPr>
          <w:sz w:val="22"/>
          <w:szCs w:val="22"/>
        </w:rPr>
        <w:t>2</w:t>
      </w:r>
      <w:r>
        <w:rPr>
          <w:sz w:val="22"/>
          <w:szCs w:val="22"/>
        </w:rPr>
        <w:t>39</w:t>
      </w:r>
      <w:r>
        <w:rPr>
          <w:sz w:val="22"/>
          <w:szCs w:val="22"/>
        </w:rPr>
        <w:t>-2016</w:t>
      </w:r>
      <w:r>
        <w:rPr>
          <w:sz w:val="22"/>
          <w:szCs w:val="22"/>
        </w:rPr>
        <w:tab/>
      </w:r>
      <w:r>
        <w:rPr>
          <w:sz w:val="22"/>
          <w:szCs w:val="22"/>
        </w:rPr>
        <w:t>Mahon/Smith</w:t>
      </w:r>
    </w:p>
    <w:p w:rsidR="00E43D84" w:rsidRDefault="00E43D84" w:rsidP="00E43D84">
      <w:pPr>
        <w:rPr>
          <w:b/>
        </w:rPr>
      </w:pPr>
      <w:r>
        <w:rPr>
          <w:b/>
        </w:rPr>
        <w:t>WHEREAS the properties known as 291 Highway #124 and 295 Highway #124 were advanced through the tax sale process as outlined in the Municipal Act, 2001, as amended, Part XI, Section 371 – 389; and</w:t>
      </w:r>
    </w:p>
    <w:p w:rsidR="00E43D84" w:rsidRDefault="00E43D84" w:rsidP="00E43D84">
      <w:pPr>
        <w:rPr>
          <w:b/>
        </w:rPr>
      </w:pPr>
    </w:p>
    <w:p w:rsidR="00E43D84" w:rsidRDefault="00E43D84" w:rsidP="00E43D84">
      <w:pPr>
        <w:rPr>
          <w:b/>
        </w:rPr>
      </w:pPr>
      <w:r>
        <w:rPr>
          <w:b/>
        </w:rPr>
        <w:t>WHEREAS the minimum tender amount being the cancellation price was set at $107,356.75 and $7,408.63, respectively, and</w:t>
      </w:r>
    </w:p>
    <w:p w:rsidR="00E43D84" w:rsidRDefault="00E43D84" w:rsidP="00E43D84">
      <w:pPr>
        <w:rPr>
          <w:b/>
        </w:rPr>
      </w:pPr>
    </w:p>
    <w:p w:rsidR="00E43D84" w:rsidRDefault="00E43D84" w:rsidP="00E43D84">
      <w:pPr>
        <w:rPr>
          <w:b/>
        </w:rPr>
      </w:pPr>
      <w:r>
        <w:rPr>
          <w:b/>
        </w:rPr>
        <w:t>WHEREAS the properties were advertised as per the Municipal Act, 2001, as amended, Part XI, Section 379 with the tender submission date to be set as Monday, October 24, 2016 at 3:00 p.m.; and</w:t>
      </w:r>
    </w:p>
    <w:p w:rsidR="00E43D84" w:rsidRDefault="00E43D84" w:rsidP="00E43D84">
      <w:pPr>
        <w:rPr>
          <w:b/>
        </w:rPr>
      </w:pPr>
    </w:p>
    <w:p w:rsidR="00E43D84" w:rsidRDefault="00E43D84" w:rsidP="00E43D84">
      <w:pPr>
        <w:rPr>
          <w:b/>
        </w:rPr>
      </w:pPr>
      <w:r>
        <w:rPr>
          <w:b/>
        </w:rPr>
        <w:t>WHEREAS no tender submissions were received by the Village of South River with regards to the above and therefore no successful purchaser; now</w:t>
      </w:r>
    </w:p>
    <w:p w:rsidR="00E43D84" w:rsidRDefault="00E43D84" w:rsidP="00E43D84">
      <w:pPr>
        <w:rPr>
          <w:b/>
        </w:rPr>
      </w:pPr>
    </w:p>
    <w:p w:rsidR="00E43D84" w:rsidRDefault="00E43D84" w:rsidP="00E43D84">
      <w:pPr>
        <w:rPr>
          <w:b/>
        </w:rPr>
      </w:pPr>
      <w:r>
        <w:rPr>
          <w:b/>
        </w:rPr>
        <w:t>THEREFORE the Council of the Village of South River will exercise its right to consider its legal options and may take up to two (2) year to make a decision as to whether it will be in the best interest of the municipality to vest the properties in the Village’s name.</w:t>
      </w:r>
    </w:p>
    <w:p w:rsidR="00E43D84" w:rsidRPr="00EC6DB7" w:rsidRDefault="00E43D84" w:rsidP="00E43D84">
      <w:pPr>
        <w:jc w:val="right"/>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u w:val="single"/>
        </w:rPr>
        <w:t>Carried</w:t>
      </w:r>
    </w:p>
    <w:p w:rsidR="00512B0A" w:rsidRDefault="00512B0A" w:rsidP="00E43D84">
      <w:pPr>
        <w:rPr>
          <w:sz w:val="22"/>
          <w:szCs w:val="22"/>
        </w:rPr>
      </w:pPr>
      <w:r>
        <w:rPr>
          <w:sz w:val="22"/>
          <w:szCs w:val="22"/>
        </w:rPr>
        <w:t xml:space="preserve">Council will respond to the CUPE Local 4616-03 request to be notified of the negotiating committee names. Les Mahon and Doug Sewell have agreed to </w:t>
      </w:r>
      <w:r w:rsidR="00BD1A30">
        <w:rPr>
          <w:sz w:val="22"/>
          <w:szCs w:val="22"/>
        </w:rPr>
        <w:t>participate as the Village’s negotiating committee members.</w:t>
      </w:r>
    </w:p>
    <w:p w:rsidR="00BD1A30" w:rsidRDefault="00BD1A30" w:rsidP="00E43D84">
      <w:pPr>
        <w:rPr>
          <w:sz w:val="22"/>
          <w:szCs w:val="22"/>
        </w:rPr>
      </w:pPr>
    </w:p>
    <w:p w:rsidR="00E43D84" w:rsidRDefault="00E43D84" w:rsidP="00E43D84">
      <w:pPr>
        <w:rPr>
          <w:sz w:val="22"/>
          <w:szCs w:val="22"/>
        </w:rPr>
      </w:pPr>
      <w:r>
        <w:rPr>
          <w:sz w:val="22"/>
          <w:szCs w:val="22"/>
        </w:rPr>
        <w:t>2</w:t>
      </w:r>
      <w:r>
        <w:rPr>
          <w:sz w:val="22"/>
          <w:szCs w:val="22"/>
        </w:rPr>
        <w:t>40</w:t>
      </w:r>
      <w:r>
        <w:rPr>
          <w:sz w:val="22"/>
          <w:szCs w:val="22"/>
        </w:rPr>
        <w:t>-2016</w:t>
      </w:r>
      <w:r>
        <w:rPr>
          <w:sz w:val="22"/>
          <w:szCs w:val="22"/>
        </w:rPr>
        <w:tab/>
      </w:r>
      <w:r>
        <w:rPr>
          <w:sz w:val="22"/>
          <w:szCs w:val="22"/>
        </w:rPr>
        <w:t>Sewell/Brandt</w:t>
      </w:r>
    </w:p>
    <w:p w:rsidR="00512B0A" w:rsidRDefault="00512B0A" w:rsidP="00512B0A">
      <w:pPr>
        <w:rPr>
          <w:b/>
        </w:rPr>
      </w:pPr>
      <w:r>
        <w:rPr>
          <w:b/>
        </w:rPr>
        <w:t>BE IT RESOLVED THAT t</w:t>
      </w:r>
      <w:r>
        <w:rPr>
          <w:b/>
        </w:rPr>
        <w:t>he Council of the Village of South River does hereby receive and approve the recommendation of the Public Works Committee at its October 20</w:t>
      </w:r>
      <w:r w:rsidRPr="00E01097">
        <w:rPr>
          <w:b/>
          <w:vertAlign w:val="superscript"/>
        </w:rPr>
        <w:t>th</w:t>
      </w:r>
      <w:r>
        <w:rPr>
          <w:b/>
        </w:rPr>
        <w:t xml:space="preserve"> Public Works meeting (Res #28-2016) to advise businesses that snow removal will no longer be provided by the municipality.</w:t>
      </w:r>
    </w:p>
    <w:p w:rsidR="00512B0A" w:rsidRPr="00512B0A" w:rsidRDefault="00512B0A" w:rsidP="00512B0A">
      <w:pPr>
        <w:jc w:val="right"/>
        <w:rPr>
          <w:u w:val="single"/>
        </w:rPr>
      </w:pPr>
      <w:r>
        <w:rPr>
          <w:u w:val="single"/>
        </w:rPr>
        <w:t>Carried</w:t>
      </w:r>
    </w:p>
    <w:p w:rsidR="00512B0A" w:rsidRDefault="00512B0A" w:rsidP="00512B0A">
      <w:pPr>
        <w:rPr>
          <w:b/>
        </w:rPr>
      </w:pPr>
    </w:p>
    <w:p w:rsidR="00512B0A" w:rsidRDefault="00512B0A" w:rsidP="00E43D84">
      <w:pPr>
        <w:rPr>
          <w:sz w:val="22"/>
          <w:szCs w:val="22"/>
        </w:rPr>
      </w:pPr>
      <w:r>
        <w:rPr>
          <w:sz w:val="22"/>
          <w:szCs w:val="22"/>
        </w:rPr>
        <w:t>241-2016</w:t>
      </w:r>
      <w:r>
        <w:rPr>
          <w:sz w:val="22"/>
          <w:szCs w:val="22"/>
        </w:rPr>
        <w:tab/>
        <w:t>Brandt/Smith</w:t>
      </w:r>
    </w:p>
    <w:p w:rsidR="00512B0A" w:rsidRDefault="00512B0A" w:rsidP="00512B0A">
      <w:pPr>
        <w:rPr>
          <w:b/>
        </w:rPr>
      </w:pPr>
      <w:r>
        <w:rPr>
          <w:b/>
        </w:rPr>
        <w:t>The Council of the Village of South River does hereby receive and approve the recommendation of the Public Works Committee at its October 20</w:t>
      </w:r>
      <w:r w:rsidRPr="00E01097">
        <w:rPr>
          <w:b/>
          <w:vertAlign w:val="superscript"/>
        </w:rPr>
        <w:t>th</w:t>
      </w:r>
      <w:r>
        <w:rPr>
          <w:b/>
        </w:rPr>
        <w:t xml:space="preserve"> Public Works meeting </w:t>
      </w:r>
      <w:r>
        <w:rPr>
          <w:b/>
        </w:rPr>
        <w:lastRenderedPageBreak/>
        <w:t>(Res #29-2016) that Council adopt the draft parking by-law, as presented.</w:t>
      </w:r>
    </w:p>
    <w:p w:rsidR="00512B0A" w:rsidRDefault="00512B0A" w:rsidP="00512B0A">
      <w:pPr>
        <w:jc w:val="right"/>
        <w:rPr>
          <w:sz w:val="22"/>
          <w:szCs w:val="22"/>
          <w:u w:val="single"/>
        </w:rPr>
      </w:pPr>
      <w:r>
        <w:rPr>
          <w:sz w:val="22"/>
          <w:szCs w:val="22"/>
          <w:u w:val="single"/>
        </w:rPr>
        <w:t>Carried</w:t>
      </w:r>
    </w:p>
    <w:p w:rsidR="00512B0A" w:rsidRDefault="00512B0A" w:rsidP="00512B0A">
      <w:pPr>
        <w:rPr>
          <w:sz w:val="22"/>
          <w:szCs w:val="22"/>
        </w:rPr>
      </w:pPr>
      <w:r>
        <w:rPr>
          <w:sz w:val="22"/>
          <w:szCs w:val="22"/>
        </w:rPr>
        <w:t>242-2016</w:t>
      </w:r>
      <w:r>
        <w:rPr>
          <w:sz w:val="22"/>
          <w:szCs w:val="22"/>
        </w:rPr>
        <w:tab/>
        <w:t>Sewell/Brandt</w:t>
      </w:r>
    </w:p>
    <w:p w:rsidR="00512B0A" w:rsidRDefault="00512B0A" w:rsidP="00512B0A">
      <w:pPr>
        <w:rPr>
          <w:b/>
        </w:rPr>
      </w:pPr>
      <w:r>
        <w:rPr>
          <w:b/>
        </w:rPr>
        <w:t>The Council of the Village of South River does hereby authorize the closure of Eagle Lake Road from Alfred Street south to Ottawa Avenue and from Marie Street at Lily Street west to Eagle Lake Road for a period of seventy-five (75) minutes between 10:45 a.m. and 12:00 noon on Friday, November 11, 2016 for the respectful observance of Remembrance Day and the safety of those participating in the service; and further</w:t>
      </w:r>
    </w:p>
    <w:p w:rsidR="00512B0A" w:rsidRDefault="00512B0A" w:rsidP="00512B0A">
      <w:pPr>
        <w:rPr>
          <w:b/>
        </w:rPr>
      </w:pPr>
    </w:p>
    <w:p w:rsidR="00512B0A" w:rsidRDefault="00512B0A" w:rsidP="00512B0A">
      <w:pPr>
        <w:rPr>
          <w:b/>
        </w:rPr>
      </w:pPr>
      <w:r>
        <w:rPr>
          <w:b/>
        </w:rPr>
        <w:t>This resolution shall be in effect for November 11, 2016 and November 11, 2017.</w:t>
      </w:r>
    </w:p>
    <w:p w:rsidR="00512B0A" w:rsidRDefault="00512B0A" w:rsidP="00512B0A">
      <w:pPr>
        <w:jc w:val="right"/>
        <w:rPr>
          <w:sz w:val="22"/>
          <w:szCs w:val="22"/>
          <w:u w:val="single"/>
        </w:rPr>
      </w:pPr>
      <w:r>
        <w:rPr>
          <w:sz w:val="22"/>
          <w:szCs w:val="22"/>
          <w:u w:val="single"/>
        </w:rPr>
        <w:t>Carried</w:t>
      </w:r>
    </w:p>
    <w:p w:rsidR="00512B0A" w:rsidRDefault="00512B0A" w:rsidP="00512B0A">
      <w:pPr>
        <w:rPr>
          <w:sz w:val="22"/>
          <w:szCs w:val="22"/>
        </w:rPr>
      </w:pPr>
      <w:r>
        <w:rPr>
          <w:sz w:val="22"/>
          <w:szCs w:val="22"/>
        </w:rPr>
        <w:t>243-2016</w:t>
      </w:r>
      <w:r>
        <w:rPr>
          <w:sz w:val="22"/>
          <w:szCs w:val="22"/>
        </w:rPr>
        <w:tab/>
        <w:t>Mahon/Sewell</w:t>
      </w:r>
    </w:p>
    <w:p w:rsidR="00512B0A" w:rsidRDefault="00512B0A" w:rsidP="00512B0A">
      <w:r w:rsidRPr="00512B0A">
        <w:rPr>
          <w:b/>
        </w:rPr>
        <w:t>BE IT RESOLVED the Council of the Village of South River does hereby agree to pay to the Almaguin Recycling Initiative an additional .50 cents per household to cover the shortfall for 2016. The amount owing to ARI from the Village of South River will be $264.00 + $34.32 HST = $298.32</w:t>
      </w:r>
      <w:r>
        <w:t>.</w:t>
      </w:r>
    </w:p>
    <w:p w:rsidR="00E43D84" w:rsidRDefault="00E43D84" w:rsidP="00E43D84">
      <w:pPr>
        <w:jc w:val="right"/>
        <w:rPr>
          <w:sz w:val="22"/>
          <w:szCs w:val="22"/>
          <w:u w:val="single"/>
        </w:rPr>
      </w:pPr>
      <w:r>
        <w:rPr>
          <w:sz w:val="22"/>
          <w:szCs w:val="22"/>
          <w:u w:val="single"/>
        </w:rPr>
        <w:t>Carried</w:t>
      </w:r>
    </w:p>
    <w:p w:rsidR="00E43D84" w:rsidRPr="000B2B42" w:rsidRDefault="00E43D84" w:rsidP="00E43D84">
      <w:pPr>
        <w:rPr>
          <w:sz w:val="22"/>
          <w:szCs w:val="22"/>
        </w:rPr>
      </w:pPr>
      <w:r>
        <w:rPr>
          <w:sz w:val="22"/>
          <w:szCs w:val="22"/>
        </w:rPr>
        <w:t>2</w:t>
      </w:r>
      <w:r w:rsidR="00512B0A">
        <w:rPr>
          <w:sz w:val="22"/>
          <w:szCs w:val="22"/>
        </w:rPr>
        <w:t>44</w:t>
      </w:r>
      <w:r>
        <w:rPr>
          <w:sz w:val="22"/>
          <w:szCs w:val="22"/>
        </w:rPr>
        <w:t>-2016</w:t>
      </w:r>
      <w:r>
        <w:rPr>
          <w:sz w:val="22"/>
          <w:szCs w:val="22"/>
        </w:rPr>
        <w:tab/>
        <w:t>Smith</w:t>
      </w:r>
      <w:r w:rsidR="00512B0A">
        <w:rPr>
          <w:sz w:val="22"/>
          <w:szCs w:val="22"/>
        </w:rPr>
        <w:t>/Mahon</w:t>
      </w:r>
    </w:p>
    <w:p w:rsidR="00E43D84" w:rsidRPr="006A58B8" w:rsidRDefault="00E43D84" w:rsidP="00E43D84">
      <w:pPr>
        <w:widowControl/>
        <w:autoSpaceDE/>
        <w:autoSpaceDN/>
        <w:adjustRightInd/>
        <w:rPr>
          <w:b/>
        </w:rPr>
      </w:pPr>
      <w:r w:rsidRPr="006A58B8">
        <w:rPr>
          <w:b/>
        </w:rPr>
        <w:t>BE IT RESOLVED THAT this Council of the Village of Sout</w:t>
      </w:r>
      <w:r>
        <w:rPr>
          <w:b/>
        </w:rPr>
        <w:t>h River does hereby accept the Municipal Staff Reports: Agenda Items #1 to #</w:t>
      </w:r>
      <w:r w:rsidR="00512B0A">
        <w:rPr>
          <w:b/>
        </w:rPr>
        <w:t>7</w:t>
      </w:r>
      <w:r>
        <w:rPr>
          <w:b/>
        </w:rPr>
        <w:t>.</w:t>
      </w:r>
    </w:p>
    <w:p w:rsidR="00E43D84" w:rsidRDefault="00E43D84" w:rsidP="00E43D84">
      <w:pPr>
        <w:jc w:val="right"/>
        <w:rPr>
          <w:sz w:val="22"/>
          <w:szCs w:val="22"/>
          <w:u w:val="single"/>
        </w:rPr>
      </w:pPr>
      <w:r>
        <w:rPr>
          <w:sz w:val="22"/>
          <w:szCs w:val="22"/>
          <w:u w:val="single"/>
        </w:rPr>
        <w:t>Carried</w:t>
      </w:r>
    </w:p>
    <w:p w:rsidR="00E43D84" w:rsidRDefault="00E43D84" w:rsidP="00E43D84">
      <w:pPr>
        <w:pStyle w:val="ListParagraph"/>
        <w:ind w:left="0"/>
        <w:rPr>
          <w:b/>
          <w:sz w:val="22"/>
          <w:szCs w:val="22"/>
          <w:u w:val="single"/>
        </w:rPr>
      </w:pPr>
      <w:r>
        <w:rPr>
          <w:b/>
          <w:sz w:val="22"/>
          <w:szCs w:val="22"/>
        </w:rPr>
        <w:t>6.2</w:t>
      </w:r>
      <w:r w:rsidRPr="00535F38">
        <w:rPr>
          <w:b/>
          <w:sz w:val="22"/>
          <w:szCs w:val="22"/>
        </w:rPr>
        <w:tab/>
      </w:r>
      <w:r w:rsidRPr="00535F38">
        <w:rPr>
          <w:b/>
          <w:sz w:val="22"/>
          <w:szCs w:val="22"/>
          <w:u w:val="single"/>
        </w:rPr>
        <w:t xml:space="preserve">Reports from </w:t>
      </w:r>
      <w:r>
        <w:rPr>
          <w:b/>
          <w:sz w:val="22"/>
          <w:szCs w:val="22"/>
          <w:u w:val="single"/>
        </w:rPr>
        <w:t>Joint</w:t>
      </w:r>
      <w:r w:rsidRPr="00535F38">
        <w:rPr>
          <w:b/>
          <w:sz w:val="22"/>
          <w:szCs w:val="22"/>
          <w:u w:val="single"/>
        </w:rPr>
        <w:t xml:space="preserve"> Committees </w:t>
      </w:r>
    </w:p>
    <w:p w:rsidR="00E43D84" w:rsidRDefault="00E43D84" w:rsidP="00E43D84">
      <w:pPr>
        <w:pStyle w:val="ListParagraph"/>
        <w:ind w:left="0"/>
        <w:rPr>
          <w:sz w:val="22"/>
          <w:szCs w:val="22"/>
        </w:rPr>
      </w:pPr>
      <w:r>
        <w:rPr>
          <w:sz w:val="22"/>
          <w:szCs w:val="22"/>
        </w:rPr>
        <w:t xml:space="preserve">Members of the various joint committees provided council with an update on committee activities. </w:t>
      </w:r>
    </w:p>
    <w:p w:rsidR="00512B0A" w:rsidRDefault="00512B0A" w:rsidP="00E43D84">
      <w:pPr>
        <w:pStyle w:val="ListParagraph"/>
        <w:ind w:left="0"/>
        <w:rPr>
          <w:sz w:val="22"/>
          <w:szCs w:val="22"/>
        </w:rPr>
      </w:pPr>
    </w:p>
    <w:p w:rsidR="00E43D84" w:rsidRDefault="00512B0A" w:rsidP="00E43D84">
      <w:pPr>
        <w:pStyle w:val="ListParagraph"/>
        <w:ind w:left="0"/>
        <w:rPr>
          <w:sz w:val="22"/>
          <w:szCs w:val="22"/>
        </w:rPr>
      </w:pPr>
      <w:r>
        <w:rPr>
          <w:sz w:val="22"/>
          <w:szCs w:val="22"/>
        </w:rPr>
        <w:t>245</w:t>
      </w:r>
      <w:r w:rsidR="00E43D84" w:rsidRPr="000B2B42">
        <w:rPr>
          <w:sz w:val="22"/>
          <w:szCs w:val="22"/>
        </w:rPr>
        <w:t>-2016</w:t>
      </w:r>
      <w:r w:rsidR="00E43D84" w:rsidRPr="000B2B42">
        <w:rPr>
          <w:sz w:val="22"/>
          <w:szCs w:val="22"/>
        </w:rPr>
        <w:tab/>
        <w:t>Brandt</w:t>
      </w:r>
      <w:r>
        <w:rPr>
          <w:sz w:val="22"/>
          <w:szCs w:val="22"/>
        </w:rPr>
        <w:t>/</w:t>
      </w:r>
      <w:r w:rsidRPr="00512B0A">
        <w:rPr>
          <w:sz w:val="22"/>
          <w:szCs w:val="22"/>
        </w:rPr>
        <w:t xml:space="preserve"> </w:t>
      </w:r>
      <w:r>
        <w:rPr>
          <w:sz w:val="22"/>
          <w:szCs w:val="22"/>
        </w:rPr>
        <w:t>Mahon</w:t>
      </w:r>
    </w:p>
    <w:p w:rsidR="00E43D84" w:rsidRDefault="00E43D84" w:rsidP="00E43D84">
      <w:pPr>
        <w:pStyle w:val="ListParagraph"/>
        <w:ind w:left="0"/>
        <w:rPr>
          <w:b/>
          <w:sz w:val="22"/>
          <w:szCs w:val="22"/>
        </w:rPr>
      </w:pPr>
      <w:r>
        <w:rPr>
          <w:b/>
          <w:sz w:val="22"/>
          <w:szCs w:val="22"/>
        </w:rPr>
        <w:t>BE IT RESOLVED THAT the Council of the Village of South River does hereby receive the Joint Committee Reports Item #1 to #3.</w:t>
      </w:r>
    </w:p>
    <w:p w:rsidR="00E43D84" w:rsidRPr="000B2B42" w:rsidRDefault="00E43D84" w:rsidP="00E43D84">
      <w:pPr>
        <w:pStyle w:val="ListParagraph"/>
        <w:ind w:left="0"/>
        <w:jc w:val="right"/>
        <w:rPr>
          <w:sz w:val="22"/>
          <w:szCs w:val="22"/>
          <w:u w:val="single"/>
        </w:rPr>
      </w:pPr>
      <w:r>
        <w:rPr>
          <w:sz w:val="22"/>
          <w:szCs w:val="22"/>
          <w:u w:val="single"/>
        </w:rPr>
        <w:t>Carried</w:t>
      </w:r>
    </w:p>
    <w:p w:rsidR="00E43D84" w:rsidRDefault="00E43D84" w:rsidP="00E43D84">
      <w:pPr>
        <w:pStyle w:val="ListParagraph"/>
        <w:ind w:left="0"/>
        <w:rPr>
          <w:b/>
          <w:sz w:val="22"/>
          <w:szCs w:val="22"/>
          <w:u w:val="single"/>
        </w:rPr>
      </w:pPr>
      <w:r>
        <w:rPr>
          <w:b/>
          <w:sz w:val="22"/>
          <w:szCs w:val="22"/>
        </w:rPr>
        <w:t>6.3</w:t>
      </w:r>
      <w:r>
        <w:rPr>
          <w:b/>
          <w:sz w:val="22"/>
          <w:szCs w:val="22"/>
        </w:rPr>
        <w:tab/>
      </w:r>
      <w:r>
        <w:rPr>
          <w:b/>
          <w:sz w:val="22"/>
          <w:szCs w:val="22"/>
          <w:u w:val="single"/>
        </w:rPr>
        <w:t>Reports from Regional Committees</w:t>
      </w:r>
    </w:p>
    <w:p w:rsidR="00E43D84" w:rsidRDefault="00512B0A" w:rsidP="00E43D84">
      <w:pPr>
        <w:pStyle w:val="ListParagraph"/>
        <w:ind w:left="0"/>
        <w:rPr>
          <w:sz w:val="22"/>
          <w:szCs w:val="22"/>
        </w:rPr>
      </w:pPr>
      <w:r>
        <w:rPr>
          <w:sz w:val="22"/>
          <w:szCs w:val="22"/>
        </w:rPr>
        <w:t>246</w:t>
      </w:r>
      <w:r w:rsidR="00E43D84">
        <w:rPr>
          <w:sz w:val="22"/>
          <w:szCs w:val="22"/>
        </w:rPr>
        <w:t>-2016</w:t>
      </w:r>
      <w:r w:rsidR="00E43D84">
        <w:rPr>
          <w:sz w:val="22"/>
          <w:szCs w:val="22"/>
        </w:rPr>
        <w:tab/>
      </w:r>
      <w:r>
        <w:rPr>
          <w:sz w:val="22"/>
          <w:szCs w:val="22"/>
        </w:rPr>
        <w:t>Sewell/Brandt</w:t>
      </w:r>
    </w:p>
    <w:p w:rsidR="00E43D84" w:rsidRDefault="00E43D84" w:rsidP="00E43D84">
      <w:pPr>
        <w:pStyle w:val="ListParagraph"/>
        <w:ind w:left="0"/>
        <w:rPr>
          <w:b/>
          <w:sz w:val="22"/>
          <w:szCs w:val="22"/>
        </w:rPr>
      </w:pPr>
      <w:r>
        <w:rPr>
          <w:b/>
          <w:sz w:val="22"/>
          <w:szCs w:val="22"/>
        </w:rPr>
        <w:t>BE IT RESOLVED THAT the Council of the Village of South River does hereby receive the Regional Committee Report Item #1.</w:t>
      </w:r>
    </w:p>
    <w:p w:rsidR="00512B0A" w:rsidRPr="000B2B42" w:rsidRDefault="00512B0A" w:rsidP="00512B0A">
      <w:pPr>
        <w:pStyle w:val="ListParagraph"/>
        <w:ind w:left="0"/>
        <w:jc w:val="right"/>
        <w:rPr>
          <w:sz w:val="22"/>
          <w:szCs w:val="22"/>
          <w:u w:val="single"/>
        </w:rPr>
      </w:pPr>
      <w:r>
        <w:rPr>
          <w:sz w:val="22"/>
          <w:szCs w:val="22"/>
          <w:u w:val="single"/>
        </w:rPr>
        <w:t>Carried</w:t>
      </w:r>
    </w:p>
    <w:p w:rsidR="00E43D84" w:rsidRDefault="00E43D84" w:rsidP="00E43D84">
      <w:pPr>
        <w:pStyle w:val="ListParagraph"/>
        <w:ind w:left="0"/>
        <w:rPr>
          <w:b/>
          <w:sz w:val="22"/>
          <w:szCs w:val="22"/>
          <w:u w:val="single"/>
        </w:rPr>
      </w:pPr>
      <w:r>
        <w:rPr>
          <w:b/>
          <w:sz w:val="22"/>
          <w:szCs w:val="22"/>
        </w:rPr>
        <w:t>7</w:t>
      </w:r>
      <w:r w:rsidRPr="00535F38">
        <w:rPr>
          <w:b/>
          <w:sz w:val="22"/>
          <w:szCs w:val="22"/>
        </w:rPr>
        <w:t>.</w:t>
      </w:r>
      <w:r w:rsidRPr="00535F38">
        <w:rPr>
          <w:b/>
          <w:sz w:val="22"/>
          <w:szCs w:val="22"/>
        </w:rPr>
        <w:tab/>
      </w:r>
      <w:r w:rsidRPr="00535F38">
        <w:rPr>
          <w:b/>
          <w:sz w:val="22"/>
          <w:szCs w:val="22"/>
          <w:u w:val="single"/>
        </w:rPr>
        <w:t>Correspondence</w:t>
      </w:r>
      <w:r>
        <w:rPr>
          <w:b/>
          <w:sz w:val="22"/>
          <w:szCs w:val="22"/>
          <w:u w:val="single"/>
        </w:rPr>
        <w:t xml:space="preserve"> </w:t>
      </w:r>
    </w:p>
    <w:p w:rsidR="00E43D84" w:rsidRDefault="00E43D84" w:rsidP="00E43D84">
      <w:pPr>
        <w:pStyle w:val="ListParagraph"/>
        <w:ind w:left="0"/>
        <w:rPr>
          <w:sz w:val="22"/>
          <w:szCs w:val="22"/>
        </w:rPr>
      </w:pPr>
      <w:r>
        <w:rPr>
          <w:sz w:val="22"/>
          <w:szCs w:val="22"/>
        </w:rPr>
        <w:t>2</w:t>
      </w:r>
      <w:r w:rsidR="00512B0A">
        <w:rPr>
          <w:sz w:val="22"/>
          <w:szCs w:val="22"/>
        </w:rPr>
        <w:t>47</w:t>
      </w:r>
      <w:r>
        <w:rPr>
          <w:sz w:val="22"/>
          <w:szCs w:val="22"/>
        </w:rPr>
        <w:t>-2016</w:t>
      </w:r>
      <w:r>
        <w:rPr>
          <w:sz w:val="22"/>
          <w:szCs w:val="22"/>
        </w:rPr>
        <w:tab/>
        <w:t>Smith</w:t>
      </w:r>
      <w:r w:rsidR="00512B0A">
        <w:rPr>
          <w:sz w:val="22"/>
          <w:szCs w:val="22"/>
        </w:rPr>
        <w:t>/Sewell</w:t>
      </w:r>
    </w:p>
    <w:p w:rsidR="00E43D84" w:rsidRDefault="00E43D84" w:rsidP="00E43D84">
      <w:pPr>
        <w:pStyle w:val="ListParagraph"/>
        <w:ind w:left="0"/>
        <w:rPr>
          <w:b/>
          <w:sz w:val="22"/>
          <w:szCs w:val="22"/>
        </w:rPr>
      </w:pPr>
      <w:r>
        <w:rPr>
          <w:b/>
          <w:sz w:val="22"/>
          <w:szCs w:val="22"/>
        </w:rPr>
        <w:t>BE IT RESOLVED THAT the Council of the Village of South River does hereby receive Correspondence Items #1 to #4.</w:t>
      </w:r>
    </w:p>
    <w:p w:rsidR="00E43D84" w:rsidRPr="00F80FF0" w:rsidRDefault="00E43D84" w:rsidP="00E43D84">
      <w:pPr>
        <w:pStyle w:val="ListParagraph"/>
        <w:ind w:left="0"/>
        <w:jc w:val="right"/>
        <w:rPr>
          <w:sz w:val="22"/>
          <w:szCs w:val="22"/>
          <w:u w:val="single"/>
        </w:rPr>
      </w:pPr>
      <w:r>
        <w:rPr>
          <w:sz w:val="22"/>
          <w:szCs w:val="22"/>
          <w:u w:val="single"/>
        </w:rPr>
        <w:t>Carried</w:t>
      </w:r>
    </w:p>
    <w:p w:rsidR="00E43D84" w:rsidRPr="00535F38" w:rsidRDefault="00E43D84" w:rsidP="00E43D84">
      <w:pPr>
        <w:rPr>
          <w:b/>
          <w:sz w:val="22"/>
          <w:szCs w:val="22"/>
          <w:u w:val="single"/>
        </w:rPr>
      </w:pPr>
      <w:r>
        <w:rPr>
          <w:b/>
          <w:sz w:val="22"/>
          <w:szCs w:val="22"/>
        </w:rPr>
        <w:t>8</w:t>
      </w:r>
      <w:r w:rsidRPr="00535F38">
        <w:rPr>
          <w:b/>
          <w:sz w:val="22"/>
          <w:szCs w:val="22"/>
        </w:rPr>
        <w:t>.</w:t>
      </w:r>
      <w:r w:rsidRPr="00535F38">
        <w:rPr>
          <w:b/>
          <w:sz w:val="22"/>
          <w:szCs w:val="22"/>
        </w:rPr>
        <w:tab/>
      </w:r>
      <w:r w:rsidRPr="00535F38">
        <w:rPr>
          <w:sz w:val="22"/>
          <w:szCs w:val="22"/>
        </w:rPr>
        <w:t xml:space="preserve"> </w:t>
      </w:r>
      <w:r w:rsidRPr="00535F38">
        <w:rPr>
          <w:b/>
          <w:sz w:val="22"/>
          <w:szCs w:val="22"/>
          <w:u w:val="single"/>
        </w:rPr>
        <w:t>Council Information Update</w:t>
      </w:r>
    </w:p>
    <w:p w:rsidR="00512B0A" w:rsidRDefault="00512B0A" w:rsidP="00512B0A">
      <w:pPr>
        <w:pStyle w:val="ListParagraph"/>
        <w:numPr>
          <w:ilvl w:val="0"/>
          <w:numId w:val="2"/>
        </w:numPr>
        <w:rPr>
          <w:b/>
        </w:rPr>
      </w:pPr>
      <w:r>
        <w:rPr>
          <w:b/>
        </w:rPr>
        <w:t>OCIF Application has been submitted for Water Treatment Plant Upgrades. We should hear in February 2017 if we are approved.</w:t>
      </w:r>
    </w:p>
    <w:p w:rsidR="00512B0A" w:rsidRDefault="00512B0A" w:rsidP="00512B0A">
      <w:pPr>
        <w:pStyle w:val="ListParagraph"/>
        <w:numPr>
          <w:ilvl w:val="0"/>
          <w:numId w:val="2"/>
        </w:numPr>
        <w:rPr>
          <w:b/>
        </w:rPr>
      </w:pPr>
      <w:r>
        <w:rPr>
          <w:b/>
        </w:rPr>
        <w:t>The Ontario 150 Grant Application was not successful but we are still waiting for the Canada150 decision.</w:t>
      </w:r>
    </w:p>
    <w:p w:rsidR="00512B0A" w:rsidRDefault="00512B0A" w:rsidP="00512B0A">
      <w:pPr>
        <w:pStyle w:val="ListParagraph"/>
        <w:numPr>
          <w:ilvl w:val="0"/>
          <w:numId w:val="2"/>
        </w:numPr>
        <w:rPr>
          <w:b/>
        </w:rPr>
      </w:pPr>
      <w:r>
        <w:rPr>
          <w:b/>
        </w:rPr>
        <w:t>Invitations to the Multi-Unit Commercial Building were sent out last week. An ad will be placed in the newspaper closer to the November 18</w:t>
      </w:r>
      <w:r w:rsidRPr="00CC2AC5">
        <w:rPr>
          <w:b/>
          <w:vertAlign w:val="superscript"/>
        </w:rPr>
        <w:t>th</w:t>
      </w:r>
      <w:r>
        <w:rPr>
          <w:b/>
        </w:rPr>
        <w:t xml:space="preserve"> date in invite the residents of South River.</w:t>
      </w:r>
    </w:p>
    <w:p w:rsidR="00512B0A" w:rsidRDefault="00512B0A" w:rsidP="00512B0A">
      <w:pPr>
        <w:pStyle w:val="ListParagraph"/>
        <w:numPr>
          <w:ilvl w:val="0"/>
          <w:numId w:val="2"/>
        </w:numPr>
        <w:rPr>
          <w:b/>
        </w:rPr>
      </w:pPr>
      <w:r>
        <w:rPr>
          <w:b/>
        </w:rPr>
        <w:t xml:space="preserve">The website content has been completed and returned to the VS Group to place into the platform. Council will be provided an opportunity to review the site prior to it “going live”. Once it has been activated staff will be trained in website maintenance and any changes can be made at this time. </w:t>
      </w:r>
    </w:p>
    <w:p w:rsidR="00512B0A" w:rsidRDefault="00512B0A" w:rsidP="00512B0A">
      <w:pPr>
        <w:pStyle w:val="ListParagraph"/>
        <w:numPr>
          <w:ilvl w:val="0"/>
          <w:numId w:val="2"/>
        </w:numPr>
        <w:rPr>
          <w:b/>
        </w:rPr>
      </w:pPr>
      <w:r>
        <w:rPr>
          <w:b/>
        </w:rPr>
        <w:t>The Municipal Office will be closed on Friday, November 11, 2016 for Remembrance Day.</w:t>
      </w:r>
    </w:p>
    <w:p w:rsidR="00E43D84" w:rsidRPr="00F80FF0" w:rsidRDefault="00E43D84" w:rsidP="00E43D84">
      <w:pPr>
        <w:pStyle w:val="ListParagraph"/>
        <w:ind w:left="0"/>
      </w:pPr>
    </w:p>
    <w:p w:rsidR="00E43D84" w:rsidRDefault="00E43D84" w:rsidP="00E43D84">
      <w:pPr>
        <w:rPr>
          <w:b/>
          <w:sz w:val="22"/>
          <w:szCs w:val="22"/>
        </w:rPr>
      </w:pPr>
      <w:r>
        <w:rPr>
          <w:b/>
          <w:sz w:val="22"/>
          <w:szCs w:val="22"/>
        </w:rPr>
        <w:t>9</w:t>
      </w:r>
      <w:r w:rsidRPr="00535F38">
        <w:rPr>
          <w:b/>
          <w:sz w:val="22"/>
          <w:szCs w:val="22"/>
        </w:rPr>
        <w:t>.</w:t>
      </w:r>
      <w:r w:rsidRPr="00535F38">
        <w:rPr>
          <w:sz w:val="22"/>
          <w:szCs w:val="22"/>
        </w:rPr>
        <w:tab/>
      </w:r>
      <w:r w:rsidRPr="00535F38">
        <w:rPr>
          <w:b/>
          <w:sz w:val="22"/>
          <w:szCs w:val="22"/>
          <w:u w:val="single"/>
        </w:rPr>
        <w:t>In Camera</w:t>
      </w:r>
      <w:r w:rsidRPr="00535F38">
        <w:rPr>
          <w:b/>
          <w:sz w:val="22"/>
          <w:szCs w:val="22"/>
        </w:rPr>
        <w:t xml:space="preserve"> </w:t>
      </w:r>
      <w:r>
        <w:rPr>
          <w:b/>
          <w:sz w:val="22"/>
          <w:szCs w:val="22"/>
        </w:rPr>
        <w:t xml:space="preserve">– </w:t>
      </w:r>
      <w:r w:rsidR="00BD1A30">
        <w:rPr>
          <w:b/>
          <w:sz w:val="22"/>
          <w:szCs w:val="22"/>
        </w:rPr>
        <w:t xml:space="preserve"> Nil</w:t>
      </w:r>
    </w:p>
    <w:p w:rsidR="00E43D84" w:rsidRPr="0042602D" w:rsidRDefault="00E43D84" w:rsidP="00E43D84">
      <w:pPr>
        <w:ind w:left="1800" w:hanging="1800"/>
        <w:rPr>
          <w:sz w:val="22"/>
          <w:szCs w:val="22"/>
        </w:rPr>
      </w:pPr>
    </w:p>
    <w:p w:rsidR="00E43D84" w:rsidRPr="00172684" w:rsidRDefault="00E43D84" w:rsidP="00E43D84">
      <w:pPr>
        <w:ind w:left="1800" w:hanging="1800"/>
        <w:rPr>
          <w:sz w:val="22"/>
          <w:szCs w:val="22"/>
          <w:u w:val="single"/>
        </w:rPr>
      </w:pPr>
      <w:r w:rsidRPr="00535F38">
        <w:rPr>
          <w:b/>
          <w:sz w:val="22"/>
          <w:szCs w:val="22"/>
        </w:rPr>
        <w:t>1</w:t>
      </w:r>
      <w:r>
        <w:rPr>
          <w:b/>
          <w:sz w:val="22"/>
          <w:szCs w:val="22"/>
        </w:rPr>
        <w:t>0</w:t>
      </w:r>
      <w:r w:rsidRPr="00535F38">
        <w:rPr>
          <w:b/>
          <w:sz w:val="22"/>
          <w:szCs w:val="22"/>
        </w:rPr>
        <w:t xml:space="preserve">.       </w:t>
      </w:r>
      <w:r w:rsidRPr="00535F38">
        <w:rPr>
          <w:b/>
          <w:sz w:val="22"/>
          <w:szCs w:val="22"/>
          <w:u w:val="single"/>
        </w:rPr>
        <w:t>By-laws</w:t>
      </w:r>
      <w:r w:rsidRPr="00535F38">
        <w:rPr>
          <w:b/>
          <w:sz w:val="22"/>
          <w:szCs w:val="22"/>
        </w:rPr>
        <w:t xml:space="preserve"> –  </w:t>
      </w:r>
      <w:r w:rsidRPr="00535F38">
        <w:rPr>
          <w:b/>
          <w:sz w:val="22"/>
          <w:szCs w:val="22"/>
        </w:rPr>
        <w:tab/>
      </w:r>
      <w:r w:rsidR="00BD1A30">
        <w:rPr>
          <w:b/>
          <w:sz w:val="22"/>
          <w:szCs w:val="22"/>
        </w:rPr>
        <w:t>Nil</w:t>
      </w:r>
    </w:p>
    <w:p w:rsidR="00E43D84" w:rsidRDefault="00E43D84" w:rsidP="00E43D84">
      <w:pPr>
        <w:rPr>
          <w:b/>
          <w:sz w:val="22"/>
          <w:szCs w:val="22"/>
        </w:rPr>
      </w:pPr>
    </w:p>
    <w:p w:rsidR="00E43D84" w:rsidRPr="00535F38" w:rsidRDefault="00E43D84" w:rsidP="00E43D84">
      <w:pPr>
        <w:rPr>
          <w:b/>
          <w:sz w:val="22"/>
          <w:szCs w:val="22"/>
        </w:rPr>
      </w:pPr>
      <w:r w:rsidRPr="00535F38">
        <w:rPr>
          <w:b/>
          <w:sz w:val="22"/>
          <w:szCs w:val="22"/>
        </w:rPr>
        <w:t>1</w:t>
      </w:r>
      <w:r>
        <w:rPr>
          <w:b/>
          <w:sz w:val="22"/>
          <w:szCs w:val="22"/>
        </w:rPr>
        <w:t>1</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E43D84" w:rsidRDefault="00E43D84" w:rsidP="00E43D84">
      <w:pPr>
        <w:rPr>
          <w:sz w:val="22"/>
          <w:szCs w:val="22"/>
        </w:rPr>
      </w:pPr>
      <w:r>
        <w:rPr>
          <w:sz w:val="22"/>
          <w:szCs w:val="22"/>
        </w:rPr>
        <w:t>2</w:t>
      </w:r>
      <w:r w:rsidR="00BD1A30">
        <w:rPr>
          <w:sz w:val="22"/>
          <w:szCs w:val="22"/>
        </w:rPr>
        <w:t>48</w:t>
      </w:r>
      <w:r>
        <w:rPr>
          <w:sz w:val="22"/>
          <w:szCs w:val="22"/>
        </w:rPr>
        <w:t>-2016</w:t>
      </w:r>
      <w:r>
        <w:rPr>
          <w:sz w:val="22"/>
          <w:szCs w:val="22"/>
        </w:rPr>
        <w:tab/>
      </w:r>
      <w:r w:rsidR="00BD1A30">
        <w:rPr>
          <w:sz w:val="22"/>
          <w:szCs w:val="22"/>
        </w:rPr>
        <w:t>Sewell/Smith</w:t>
      </w:r>
    </w:p>
    <w:p w:rsidR="00E43D84" w:rsidRPr="00D5706C" w:rsidRDefault="00E43D84" w:rsidP="00E43D84">
      <w:pPr>
        <w:widowControl/>
        <w:autoSpaceDE/>
        <w:autoSpaceDN/>
        <w:adjustRightInd/>
        <w:rPr>
          <w:b/>
        </w:rPr>
      </w:pPr>
      <w:r w:rsidRPr="00D5706C">
        <w:rPr>
          <w:b/>
        </w:rPr>
        <w:t>BE IT RESOLVED THAT the Council of the Village of South River does hereby read a first, second and third time and finally pass By-law#</w:t>
      </w:r>
      <w:r w:rsidR="00BD1A30">
        <w:rPr>
          <w:b/>
        </w:rPr>
        <w:t>32</w:t>
      </w:r>
      <w:r w:rsidRPr="00D5706C">
        <w:rPr>
          <w:b/>
        </w:rPr>
        <w:t xml:space="preserve">-2016 being a by-law to confirm the proceedings of Council at its meeting held on the </w:t>
      </w:r>
      <w:r>
        <w:rPr>
          <w:b/>
        </w:rPr>
        <w:t>2</w:t>
      </w:r>
      <w:r w:rsidR="00BD1A30">
        <w:rPr>
          <w:b/>
        </w:rPr>
        <w:t>4</w:t>
      </w:r>
      <w:r w:rsidRPr="00D5706C">
        <w:rPr>
          <w:b/>
        </w:rPr>
        <w:t xml:space="preserve">th day of </w:t>
      </w:r>
      <w:r w:rsidR="00BD1A30">
        <w:rPr>
          <w:b/>
        </w:rPr>
        <w:t>September</w:t>
      </w:r>
      <w:r w:rsidRPr="00D5706C">
        <w:rPr>
          <w:b/>
        </w:rPr>
        <w:t xml:space="preserve">, 2016 with the signatures of the Mayor and the </w:t>
      </w:r>
      <w:r>
        <w:rPr>
          <w:b/>
        </w:rPr>
        <w:t xml:space="preserve">Clerk Administrator </w:t>
      </w:r>
      <w:r w:rsidRPr="00D5706C">
        <w:rPr>
          <w:b/>
        </w:rPr>
        <w:t>and the corporate seal affixed.</w:t>
      </w:r>
    </w:p>
    <w:p w:rsidR="00E43D84" w:rsidRDefault="00E43D84" w:rsidP="00E43D84">
      <w:pPr>
        <w:jc w:val="right"/>
        <w:rPr>
          <w:sz w:val="22"/>
          <w:szCs w:val="22"/>
          <w:u w:val="single"/>
        </w:rPr>
      </w:pPr>
      <w:r>
        <w:rPr>
          <w:sz w:val="22"/>
          <w:szCs w:val="22"/>
          <w:u w:val="single"/>
        </w:rPr>
        <w:t>Carried</w:t>
      </w:r>
    </w:p>
    <w:p w:rsidR="00E43D84" w:rsidRPr="00535F38" w:rsidRDefault="00E43D84" w:rsidP="00E43D84">
      <w:pPr>
        <w:rPr>
          <w:b/>
          <w:sz w:val="22"/>
          <w:szCs w:val="22"/>
        </w:rPr>
      </w:pPr>
      <w:r w:rsidRPr="00535F38">
        <w:rPr>
          <w:b/>
          <w:sz w:val="22"/>
          <w:szCs w:val="22"/>
        </w:rPr>
        <w:lastRenderedPageBreak/>
        <w:t>1</w:t>
      </w:r>
      <w:r>
        <w:rPr>
          <w:b/>
          <w:sz w:val="22"/>
          <w:szCs w:val="22"/>
        </w:rPr>
        <w:t>2</w:t>
      </w:r>
      <w:r w:rsidRPr="00535F38">
        <w:rPr>
          <w:sz w:val="22"/>
          <w:szCs w:val="22"/>
        </w:rPr>
        <w:t xml:space="preserve">. </w:t>
      </w:r>
      <w:r w:rsidRPr="00535F38">
        <w:rPr>
          <w:sz w:val="22"/>
          <w:szCs w:val="22"/>
        </w:rPr>
        <w:tab/>
      </w:r>
      <w:r w:rsidRPr="00535F38">
        <w:rPr>
          <w:b/>
          <w:sz w:val="22"/>
          <w:szCs w:val="22"/>
          <w:u w:val="single"/>
        </w:rPr>
        <w:t>Adjournment</w:t>
      </w:r>
    </w:p>
    <w:p w:rsidR="00E43D84" w:rsidRPr="00535F38" w:rsidRDefault="00E43D84" w:rsidP="00E43D84">
      <w:pPr>
        <w:rPr>
          <w:sz w:val="22"/>
          <w:szCs w:val="22"/>
        </w:rPr>
      </w:pPr>
      <w:r>
        <w:rPr>
          <w:sz w:val="22"/>
          <w:szCs w:val="22"/>
        </w:rPr>
        <w:t>2</w:t>
      </w:r>
      <w:r w:rsidR="00BD1A30">
        <w:rPr>
          <w:sz w:val="22"/>
          <w:szCs w:val="22"/>
        </w:rPr>
        <w:t>49</w:t>
      </w:r>
      <w:r w:rsidRPr="00535F38">
        <w:rPr>
          <w:sz w:val="22"/>
          <w:szCs w:val="22"/>
        </w:rPr>
        <w:t>-2016</w:t>
      </w:r>
      <w:r w:rsidRPr="00535F38">
        <w:rPr>
          <w:sz w:val="22"/>
          <w:szCs w:val="22"/>
        </w:rPr>
        <w:tab/>
      </w:r>
      <w:r>
        <w:rPr>
          <w:sz w:val="22"/>
          <w:szCs w:val="22"/>
        </w:rPr>
        <w:t xml:space="preserve"> </w:t>
      </w:r>
      <w:r w:rsidR="00BD1A30">
        <w:rPr>
          <w:sz w:val="22"/>
          <w:szCs w:val="22"/>
        </w:rPr>
        <w:t>Brandt/Sewell</w:t>
      </w:r>
    </w:p>
    <w:p w:rsidR="00E43D84" w:rsidRPr="00535F38" w:rsidRDefault="00E43D84" w:rsidP="00E43D84">
      <w:pPr>
        <w:rPr>
          <w:b/>
          <w:sz w:val="22"/>
          <w:szCs w:val="22"/>
        </w:rPr>
      </w:pPr>
      <w:r w:rsidRPr="00535F38">
        <w:rPr>
          <w:b/>
          <w:sz w:val="22"/>
          <w:szCs w:val="22"/>
        </w:rPr>
        <w:t xml:space="preserve">BE IT RESOLVED THAT this Council of the Village of South River does hereby adjourn to meet again as the South River Council on </w:t>
      </w:r>
      <w:r w:rsidR="00BD1A30">
        <w:rPr>
          <w:b/>
          <w:sz w:val="22"/>
          <w:szCs w:val="22"/>
        </w:rPr>
        <w:t>Monday</w:t>
      </w:r>
      <w:r>
        <w:rPr>
          <w:b/>
          <w:sz w:val="22"/>
          <w:szCs w:val="22"/>
        </w:rPr>
        <w:t xml:space="preserve">, </w:t>
      </w:r>
      <w:r w:rsidR="00BD1A30">
        <w:rPr>
          <w:b/>
          <w:sz w:val="22"/>
          <w:szCs w:val="22"/>
        </w:rPr>
        <w:t>November 14</w:t>
      </w:r>
      <w:r>
        <w:rPr>
          <w:b/>
          <w:sz w:val="22"/>
          <w:szCs w:val="22"/>
        </w:rPr>
        <w:t>th</w:t>
      </w:r>
      <w:r w:rsidRPr="00535F38">
        <w:rPr>
          <w:b/>
          <w:sz w:val="22"/>
          <w:szCs w:val="22"/>
        </w:rPr>
        <w:t>, 2016 at 5:30 p.m. in the South River Council Chambers located at 63 Marie Street or at the call of the Mayor. Time of Adjournment:</w:t>
      </w:r>
      <w:r>
        <w:rPr>
          <w:b/>
          <w:sz w:val="22"/>
          <w:szCs w:val="22"/>
        </w:rPr>
        <w:t xml:space="preserve"> </w:t>
      </w:r>
      <w:r w:rsidR="00BD1A30">
        <w:rPr>
          <w:b/>
          <w:sz w:val="22"/>
          <w:szCs w:val="22"/>
        </w:rPr>
        <w:t>7:13</w:t>
      </w:r>
      <w:r>
        <w:rPr>
          <w:b/>
          <w:sz w:val="22"/>
          <w:szCs w:val="22"/>
        </w:rPr>
        <w:t xml:space="preserve"> p.m.</w:t>
      </w:r>
    </w:p>
    <w:p w:rsidR="00E43D84" w:rsidRPr="00535F38" w:rsidRDefault="00E43D84" w:rsidP="00E43D84">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E43D84" w:rsidRDefault="00E43D84" w:rsidP="00E43D84">
      <w:pPr>
        <w:jc w:val="right"/>
        <w:rPr>
          <w:b/>
          <w:sz w:val="22"/>
          <w:szCs w:val="22"/>
        </w:rPr>
      </w:pPr>
    </w:p>
    <w:p w:rsidR="00BD1A30" w:rsidRDefault="00BD1A30" w:rsidP="00E43D84">
      <w:pPr>
        <w:jc w:val="right"/>
        <w:rPr>
          <w:b/>
          <w:sz w:val="22"/>
          <w:szCs w:val="22"/>
        </w:rPr>
      </w:pPr>
    </w:p>
    <w:p w:rsidR="00BD1A30" w:rsidRDefault="00BD1A30" w:rsidP="00E43D84">
      <w:pPr>
        <w:jc w:val="right"/>
        <w:rPr>
          <w:b/>
          <w:sz w:val="22"/>
          <w:szCs w:val="22"/>
        </w:rPr>
      </w:pPr>
    </w:p>
    <w:p w:rsidR="00E43D84" w:rsidRDefault="00E43D84" w:rsidP="00E43D84">
      <w:pPr>
        <w:jc w:val="right"/>
        <w:rPr>
          <w:b/>
          <w:sz w:val="22"/>
          <w:szCs w:val="22"/>
        </w:rPr>
      </w:pPr>
      <w:r w:rsidRPr="00535F38">
        <w:rPr>
          <w:b/>
          <w:sz w:val="22"/>
          <w:szCs w:val="22"/>
        </w:rPr>
        <w:t>_____________________</w:t>
      </w:r>
      <w:r>
        <w:rPr>
          <w:b/>
          <w:sz w:val="22"/>
          <w:szCs w:val="22"/>
        </w:rPr>
        <w:t>__________________</w:t>
      </w:r>
      <w:r w:rsidRPr="00535F38">
        <w:rPr>
          <w:b/>
          <w:sz w:val="22"/>
          <w:szCs w:val="22"/>
        </w:rPr>
        <w:t>_</w:t>
      </w:r>
    </w:p>
    <w:p w:rsidR="00E43D84" w:rsidRDefault="00E43D84" w:rsidP="00E43D84">
      <w:pPr>
        <w:jc w:val="right"/>
        <w:rPr>
          <w:b/>
          <w:sz w:val="22"/>
          <w:szCs w:val="22"/>
        </w:rPr>
      </w:pPr>
      <w:r w:rsidRPr="00535F38">
        <w:rPr>
          <w:b/>
          <w:sz w:val="22"/>
          <w:szCs w:val="22"/>
        </w:rPr>
        <w:t>Jim Coleman, Mayor</w:t>
      </w:r>
    </w:p>
    <w:p w:rsidR="00E43D84" w:rsidRDefault="00E43D84" w:rsidP="00E43D84">
      <w:pPr>
        <w:jc w:val="right"/>
        <w:rPr>
          <w:b/>
          <w:sz w:val="22"/>
          <w:szCs w:val="22"/>
        </w:rPr>
      </w:pPr>
    </w:p>
    <w:p w:rsidR="00BD1A30" w:rsidRDefault="00BD1A30" w:rsidP="00E43D84">
      <w:pPr>
        <w:jc w:val="right"/>
        <w:rPr>
          <w:b/>
          <w:sz w:val="22"/>
          <w:szCs w:val="22"/>
        </w:rPr>
      </w:pPr>
    </w:p>
    <w:p w:rsidR="00BD1A30" w:rsidRPr="00535F38" w:rsidRDefault="00BD1A30" w:rsidP="00E43D84">
      <w:pPr>
        <w:jc w:val="right"/>
        <w:rPr>
          <w:b/>
          <w:sz w:val="22"/>
          <w:szCs w:val="22"/>
        </w:rPr>
      </w:pPr>
      <w:bookmarkStart w:id="0" w:name="_GoBack"/>
      <w:bookmarkEnd w:id="0"/>
    </w:p>
    <w:p w:rsidR="00E43D84" w:rsidRPr="00535F38" w:rsidRDefault="00E43D84" w:rsidP="00E43D84">
      <w:pPr>
        <w:jc w:val="right"/>
        <w:rPr>
          <w:b/>
          <w:sz w:val="22"/>
          <w:szCs w:val="22"/>
        </w:rPr>
      </w:pPr>
      <w:r w:rsidRPr="00535F38">
        <w:rPr>
          <w:b/>
          <w:sz w:val="22"/>
          <w:szCs w:val="22"/>
        </w:rPr>
        <w:t>________________________________________</w:t>
      </w:r>
    </w:p>
    <w:p w:rsidR="00E43D84" w:rsidRDefault="00E43D84" w:rsidP="00E43D84">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Susan L. Arnold, Clerk Administrator </w:t>
      </w:r>
    </w:p>
    <w:p w:rsidR="001E1150" w:rsidRDefault="001E1150"/>
    <w:sectPr w:rsidR="001E1150" w:rsidSect="00B56155">
      <w:footerReference w:type="default" r:id="rId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BD1A3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rsidR="00A311A3" w:rsidRDefault="00BD1A3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C3A04"/>
    <w:multiLevelType w:val="hybridMultilevel"/>
    <w:tmpl w:val="B7DC2430"/>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5C3F20A6"/>
    <w:multiLevelType w:val="hybridMultilevel"/>
    <w:tmpl w:val="7168FC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84"/>
    <w:rsid w:val="001E1150"/>
    <w:rsid w:val="00512B0A"/>
    <w:rsid w:val="00BD1A30"/>
    <w:rsid w:val="00E43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84"/>
    <w:pPr>
      <w:ind w:left="720"/>
      <w:contextualSpacing/>
    </w:pPr>
  </w:style>
  <w:style w:type="paragraph" w:styleId="Footer">
    <w:name w:val="footer"/>
    <w:basedOn w:val="Normal"/>
    <w:link w:val="FooterChar"/>
    <w:uiPriority w:val="99"/>
    <w:unhideWhenUsed/>
    <w:rsid w:val="00E43D84"/>
    <w:pPr>
      <w:tabs>
        <w:tab w:val="center" w:pos="4680"/>
        <w:tab w:val="right" w:pos="9360"/>
      </w:tabs>
    </w:pPr>
  </w:style>
  <w:style w:type="character" w:customStyle="1" w:styleId="FooterChar">
    <w:name w:val="Footer Char"/>
    <w:basedOn w:val="DefaultParagraphFont"/>
    <w:link w:val="Footer"/>
    <w:uiPriority w:val="99"/>
    <w:rsid w:val="00E43D84"/>
    <w:rPr>
      <w:rFonts w:ascii="Times New Roman" w:eastAsia="Times New Roman" w:hAnsi="Times New Roman" w:cs="Times New Roman"/>
      <w:sz w:val="24"/>
      <w:szCs w:val="24"/>
      <w:lang w:val="en-US"/>
    </w:rPr>
  </w:style>
  <w:style w:type="paragraph" w:customStyle="1" w:styleId="paragraph">
    <w:name w:val="paragraph"/>
    <w:basedOn w:val="Normal"/>
    <w:rsid w:val="00E43D84"/>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E43D84"/>
  </w:style>
  <w:style w:type="character" w:customStyle="1" w:styleId="apple-converted-space">
    <w:name w:val="apple-converted-space"/>
    <w:basedOn w:val="DefaultParagraphFont"/>
    <w:rsid w:val="00E43D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84"/>
    <w:pPr>
      <w:ind w:left="720"/>
      <w:contextualSpacing/>
    </w:pPr>
  </w:style>
  <w:style w:type="paragraph" w:styleId="Footer">
    <w:name w:val="footer"/>
    <w:basedOn w:val="Normal"/>
    <w:link w:val="FooterChar"/>
    <w:uiPriority w:val="99"/>
    <w:unhideWhenUsed/>
    <w:rsid w:val="00E43D84"/>
    <w:pPr>
      <w:tabs>
        <w:tab w:val="center" w:pos="4680"/>
        <w:tab w:val="right" w:pos="9360"/>
      </w:tabs>
    </w:pPr>
  </w:style>
  <w:style w:type="character" w:customStyle="1" w:styleId="FooterChar">
    <w:name w:val="Footer Char"/>
    <w:basedOn w:val="DefaultParagraphFont"/>
    <w:link w:val="Footer"/>
    <w:uiPriority w:val="99"/>
    <w:rsid w:val="00E43D84"/>
    <w:rPr>
      <w:rFonts w:ascii="Times New Roman" w:eastAsia="Times New Roman" w:hAnsi="Times New Roman" w:cs="Times New Roman"/>
      <w:sz w:val="24"/>
      <w:szCs w:val="24"/>
      <w:lang w:val="en-US"/>
    </w:rPr>
  </w:style>
  <w:style w:type="paragraph" w:customStyle="1" w:styleId="paragraph">
    <w:name w:val="paragraph"/>
    <w:basedOn w:val="Normal"/>
    <w:rsid w:val="00E43D84"/>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E43D84"/>
  </w:style>
  <w:style w:type="character" w:customStyle="1" w:styleId="apple-converted-space">
    <w:name w:val="apple-converted-space"/>
    <w:basedOn w:val="DefaultParagraphFont"/>
    <w:rsid w:val="00E4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2016-11-01T20:28:00Z</dcterms:created>
  <dcterms:modified xsi:type="dcterms:W3CDTF">2016-11-01T20:59:00Z</dcterms:modified>
</cp:coreProperties>
</file>